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34" w:after="134"/>
        <w:rPr>
          <w:rFonts w:ascii="Times New Roman" w:hAnsi="Times New Roman" w:eastAsia="Times New Roman" w:cs="Times New Roman"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20802"/>
          <w:sz w:val="28"/>
          <w:szCs w:val="28"/>
          <w:lang w:eastAsia="ru-RU"/>
        </w:rPr>
        <w:t>Материально – техническая база</w:t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Состояние материально- технической базы ДОУ соответствует педагогическим требованиям современного уровня образования, требованиям техники безопасности, санитарно–гигиеническим нормам и правилам, физиологии детей, принципам функционального комфорта.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Здание  общей площадью 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374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 кв. м.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В ДОУ оборудованы и функционируют: пищеблок, 3 группы.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В МБДОУ ДЕТСКИЙ САД «Радость»  созданы необходимые условия для осуществления образовательного процесса с детьми дошкольного возраста. Вся планировка здания и его оснащение организовано с учетом индивидуальных и возрастных особенностей развития воспитанников.  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Для каждой возрастной группы имеется все необходимое для полноценного функционирования помещения: раздевальная, игровая, туалетная, умывальная, спальная, буфетная. На территории ДОУ имеются 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детская 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 площадка, разбиты цветники и клумбы.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Все базисные компоненты развивающей среды детства включают оптимальные условия для полноценного физического, познавательного, социально-личностного, художественно-эстетического развития детей. Расположение мебели и пособий обеспечивает ребенку постоянный визуальный контакт с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val="ru-RU" w:eastAsia="ru-RU"/>
        </w:rPr>
        <w:t xml:space="preserve">о 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взрослыми. Рационально организованное пространство игровой комнаты позволяет воспитателю не прерывать деятельности детей, а самому переходить от одной группы к другой, осуществляя развитие игровой ситуации, помогать в решении проблем, неизбежно возникающих в общении между детьми, являясь активным участником и полноправным партнером детских игр и занятий.</w:t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Каждая возрастная группа ДОУ оснащена необходимой методической литературой и литературными произведениями различных фольклорных жанров для использования в работе с дошкольниками.         Микросреда в каждой возрастной группе включает совокупность образовательных областей, обеспечивающих разностороннее развитие детей с учётом их возрастных и индивидуальных особенностей по основным направлениям – физическому, социально-личностному, познавательно-речевому и художественно-эстетическому.</w:t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Материальная база периодически преобразовывается, трансформируется, обновляется для стимулирования физической, творческой, интеллектуальной активности детей. Все это позволяет педагогам организовывать работу по сохранению и укреплению здоровья детей, созданию положительного психологического климата в детских коллективах, а также по всестороннему развитию каждого ребенка. </w:t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В ДОУ имеется в наличии необходимые технические и информационно-коммуникативные средства обучения: компьютеры, принтер.   В ДОУ функционирует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официальный сайт детского сада:  https://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val="en-US" w:eastAsia="ru-RU"/>
        </w:rPr>
        <w:t>ahvingerds.tvoysadik.ru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>/</w:t>
      </w:r>
    </w:p>
    <w:p>
      <w:pPr>
        <w:pStyle w:val="Normal"/>
        <w:spacing w:lineRule="auto" w:line="240" w:before="134" w:after="134"/>
        <w:jc w:val="left"/>
        <w:rPr/>
      </w:pPr>
      <w:r>
        <w:rPr>
          <w:rFonts w:eastAsia="Times New Roman" w:cs="Times New Roman" w:ascii="Times New Roman" w:hAnsi="Times New Roman"/>
          <w:color w:val="020802"/>
          <w:sz w:val="28"/>
          <w:szCs w:val="28"/>
          <w:lang w:eastAsia="ru-RU"/>
        </w:rPr>
        <w:t xml:space="preserve">электронная почта:  </w:t>
      </w:r>
      <w:r>
        <w:rPr>
          <w:rFonts w:eastAsia="Times New Roman" w:cs="Times New Roman" w:ascii="Times New Roman" w:hAnsi="Times New Roman"/>
          <w:color w:val="020802"/>
          <w:sz w:val="28"/>
          <w:szCs w:val="28"/>
          <w:lang w:val="en-US" w:eastAsia="ru-RU"/>
        </w:rPr>
        <w:t>ingsad</w:t>
      </w:r>
      <w:r>
        <w:rPr>
          <w:rFonts w:cs="Times New Roman" w:ascii="Times New Roman" w:hAnsi="Times New Roman"/>
          <w:color w:val="333333"/>
          <w:sz w:val="28"/>
          <w:szCs w:val="28"/>
        </w:rPr>
        <w:t>@mail.ru</w:t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b/>
          <w:b/>
          <w:bCs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20802"/>
          <w:sz w:val="28"/>
          <w:szCs w:val="28"/>
          <w:lang w:eastAsia="ru-RU"/>
        </w:rPr>
      </w:r>
    </w:p>
    <w:p>
      <w:pPr>
        <w:pStyle w:val="Normal"/>
        <w:spacing w:lineRule="auto" w:line="240" w:before="134" w:after="134"/>
        <w:jc w:val="left"/>
        <w:rPr>
          <w:rFonts w:ascii="Times New Roman" w:hAnsi="Times New Roman" w:eastAsia="Times New Roman" w:cs="Times New Roman"/>
          <w:b/>
          <w:b/>
          <w:bCs/>
          <w:color w:val="02080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20802"/>
          <w:sz w:val="28"/>
          <w:szCs w:val="28"/>
          <w:lang w:eastAsia="ru-RU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09" w:right="850" w:header="0" w:top="426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ucida Sans Unicode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ucida Sans Unicode" w:hAnsi="Lucida Sans Unicode" w:eastAsia="Lucida Sans Unicode" w:cs="" w:asciiTheme="minorHAnsi" w:cstheme="minorBidi" w:eastAsiaTheme="minorHAnsi" w:hAnsiTheme="minorHAnsi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61ce"/>
    <w:pPr>
      <w:widowControl/>
      <w:bidi w:val="0"/>
      <w:spacing w:lineRule="auto" w:line="276" w:before="0" w:after="200"/>
      <w:jc w:val="both"/>
    </w:pPr>
    <w:rPr>
      <w:rFonts w:ascii="Lucida Sans Unicode" w:hAnsi="Lucida Sans Unicode" w:eastAsia="Lucida Sans Unicode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f45e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cf45e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Normal"/>
    <w:link w:val="30"/>
    <w:uiPriority w:val="9"/>
    <w:unhideWhenUsed/>
    <w:qFormat/>
    <w:rsid w:val="00cf45ea"/>
    <w:pPr>
      <w:spacing w:before="0"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Normal"/>
    <w:link w:val="40"/>
    <w:uiPriority w:val="9"/>
    <w:unhideWhenUsed/>
    <w:qFormat/>
    <w:rsid w:val="00cf45e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cf45ea"/>
    <w:pPr>
      <w:spacing w:before="200" w:after="0"/>
      <w:jc w:val="left"/>
      <w:outlineLvl w:val="4"/>
    </w:pPr>
    <w:rPr>
      <w:smallCaps/>
      <w:color w:val="DC7D0E" w:themeColor="accent2" w:themeShade="bf"/>
      <w:spacing w:val="10"/>
      <w:sz w:val="22"/>
      <w:szCs w:val="26"/>
    </w:rPr>
  </w:style>
  <w:style w:type="paragraph" w:styleId="6">
    <w:name w:val="Heading 6"/>
    <w:basedOn w:val="Normal"/>
    <w:link w:val="60"/>
    <w:uiPriority w:val="9"/>
    <w:semiHidden/>
    <w:unhideWhenUsed/>
    <w:qFormat/>
    <w:rsid w:val="00cf45ea"/>
    <w:pPr>
      <w:spacing w:before="0" w:after="0"/>
      <w:jc w:val="left"/>
      <w:outlineLvl w:val="5"/>
    </w:pPr>
    <w:rPr>
      <w:smallCaps/>
      <w:color w:val="F3A447" w:themeColor="accent2"/>
      <w:spacing w:val="5"/>
      <w:sz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cf45ea"/>
    <w:pPr>
      <w:spacing w:before="0" w:after="0"/>
      <w:jc w:val="left"/>
      <w:outlineLvl w:val="6"/>
    </w:pPr>
    <w:rPr>
      <w:b/>
      <w:smallCaps/>
      <w:color w:val="F3A447" w:themeColor="accent2"/>
      <w:spacing w:val="10"/>
    </w:rPr>
  </w:style>
  <w:style w:type="paragraph" w:styleId="8">
    <w:name w:val="Heading 8"/>
    <w:basedOn w:val="Normal"/>
    <w:link w:val="80"/>
    <w:uiPriority w:val="9"/>
    <w:semiHidden/>
    <w:unhideWhenUsed/>
    <w:qFormat/>
    <w:rsid w:val="00cf45ea"/>
    <w:pPr>
      <w:spacing w:before="0" w:after="0"/>
      <w:jc w:val="left"/>
      <w:outlineLvl w:val="7"/>
    </w:pPr>
    <w:rPr>
      <w:b/>
      <w:i/>
      <w:smallCaps/>
      <w:color w:val="DC7D0E" w:themeColor="accent2" w:themeShade="bf"/>
    </w:rPr>
  </w:style>
  <w:style w:type="paragraph" w:styleId="9">
    <w:name w:val="Heading 9"/>
    <w:basedOn w:val="Normal"/>
    <w:link w:val="90"/>
    <w:uiPriority w:val="9"/>
    <w:semiHidden/>
    <w:unhideWhenUsed/>
    <w:qFormat/>
    <w:rsid w:val="00cf45ea"/>
    <w:pPr>
      <w:spacing w:before="0" w:after="0"/>
      <w:jc w:val="left"/>
      <w:outlineLvl w:val="8"/>
    </w:pPr>
    <w:rPr>
      <w:b/>
      <w:i/>
      <w:smallCaps/>
      <w:color w:val="925309" w:themeColor="accent2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f45ea"/>
    <w:rPr>
      <w:smallCaps/>
      <w:spacing w:val="5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f45ea"/>
    <w:rPr>
      <w:smallCaps/>
      <w:spacing w:val="5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f45ea"/>
    <w:rPr>
      <w:smallCaps/>
      <w:spacing w:val="5"/>
      <w:sz w:val="24"/>
      <w:szCs w:val="24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cf45ea"/>
    <w:rPr>
      <w:smallCaps/>
      <w:spacing w:val="10"/>
      <w:sz w:val="22"/>
      <w:szCs w:val="2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f45ea"/>
    <w:rPr>
      <w:smallCaps/>
      <w:color w:val="DC7D0E" w:themeColor="accent2" w:themeShade="bf"/>
      <w:spacing w:val="10"/>
      <w:sz w:val="22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f45ea"/>
    <w:rPr>
      <w:smallCaps/>
      <w:color w:val="F3A447" w:themeColor="accent2"/>
      <w:spacing w:val="5"/>
      <w:sz w:val="22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f45ea"/>
    <w:rPr>
      <w:b/>
      <w:smallCaps/>
      <w:color w:val="F3A447" w:themeColor="accent2"/>
      <w:spacing w:val="1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f45ea"/>
    <w:rPr>
      <w:b/>
      <w:i/>
      <w:smallCaps/>
      <w:color w:val="DC7D0E" w:themeColor="accent2" w:themeShade="bf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f45ea"/>
    <w:rPr>
      <w:b/>
      <w:i/>
      <w:smallCaps/>
      <w:color w:val="925309" w:themeColor="accent2" w:themeShade="7f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cf45ea"/>
    <w:rPr>
      <w:smallCaps/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cf45ea"/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character" w:styleId="Strong">
    <w:name w:val="Strong"/>
    <w:uiPriority w:val="22"/>
    <w:qFormat/>
    <w:rsid w:val="00cf45ea"/>
    <w:rPr>
      <w:b/>
      <w:color w:val="F3A447" w:themeColor="accent2"/>
    </w:rPr>
  </w:style>
  <w:style w:type="character" w:styleId="Style7">
    <w:name w:val="Выделение"/>
    <w:uiPriority w:val="20"/>
    <w:qFormat/>
    <w:rsid w:val="00cf45ea"/>
    <w:rPr>
      <w:b/>
      <w:i/>
      <w:spacing w:val="10"/>
    </w:rPr>
  </w:style>
  <w:style w:type="character" w:styleId="Style8" w:customStyle="1">
    <w:name w:val="Без интервала Знак"/>
    <w:basedOn w:val="DefaultParagraphFont"/>
    <w:link w:val="aa"/>
    <w:uiPriority w:val="1"/>
    <w:qFormat/>
    <w:rsid w:val="00cf45ea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cf45ea"/>
    <w:rPr>
      <w:i/>
    </w:rPr>
  </w:style>
  <w:style w:type="character" w:styleId="Style9" w:customStyle="1">
    <w:name w:val="Выделенная цитата Знак"/>
    <w:basedOn w:val="DefaultParagraphFont"/>
    <w:link w:val="ad"/>
    <w:uiPriority w:val="30"/>
    <w:qFormat/>
    <w:rsid w:val="00cf45ea"/>
    <w:rPr>
      <w:i/>
      <w:color w:val="FFFFFF" w:themeColor="background1"/>
      <w:shd w:fill="F3A447" w:val="clear"/>
    </w:rPr>
  </w:style>
  <w:style w:type="character" w:styleId="SubtleEmphasis">
    <w:name w:val="Subtle Emphasis"/>
    <w:uiPriority w:val="19"/>
    <w:qFormat/>
    <w:rsid w:val="00cf45ea"/>
    <w:rPr>
      <w:i/>
    </w:rPr>
  </w:style>
  <w:style w:type="character" w:styleId="IntenseEmphasis">
    <w:name w:val="Intense Emphasis"/>
    <w:uiPriority w:val="21"/>
    <w:qFormat/>
    <w:rsid w:val="00cf45ea"/>
    <w:rPr>
      <w:b/>
      <w:i/>
      <w:color w:val="F3A447" w:themeColor="accent2"/>
      <w:spacing w:val="10"/>
    </w:rPr>
  </w:style>
  <w:style w:type="character" w:styleId="SubtleReference">
    <w:name w:val="Subtle Reference"/>
    <w:uiPriority w:val="31"/>
    <w:qFormat/>
    <w:rsid w:val="00cf45ea"/>
    <w:rPr>
      <w:b/>
    </w:rPr>
  </w:style>
  <w:style w:type="character" w:styleId="IntenseReference">
    <w:name w:val="Intense Reference"/>
    <w:uiPriority w:val="32"/>
    <w:qFormat/>
    <w:rsid w:val="00cf45e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cf45ea"/>
    <w:rPr>
      <w:rFonts w:ascii="Lucida Sans Unicode" w:hAnsi="Lucida Sans Unicode" w:eastAsia="" w:cs="" w:asciiTheme="majorHAnsi" w:cstheme="majorBidi" w:eastAsiaTheme="majorEastAsia" w:hAnsiTheme="majorHAnsi"/>
      <w:i/>
      <w:iCs/>
      <w:sz w:val="20"/>
      <w:szCs w:val="20"/>
    </w:rPr>
  </w:style>
  <w:style w:type="character" w:styleId="Style10" w:customStyle="1">
    <w:name w:val="Текст выноски Знак"/>
    <w:basedOn w:val="DefaultParagraphFont"/>
    <w:link w:val="af5"/>
    <w:uiPriority w:val="99"/>
    <w:semiHidden/>
    <w:qFormat/>
    <w:rsid w:val="005b61ce"/>
    <w:rPr>
      <w:rFonts w:ascii="Tahoma" w:hAnsi="Tahoma" w:cs="Tahoma"/>
      <w:sz w:val="16"/>
      <w:szCs w:val="16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rsid w:val="00cf45ea"/>
    <w:pPr/>
    <w:rPr>
      <w:b/>
      <w:bCs/>
      <w:caps/>
      <w:sz w:val="16"/>
      <w:szCs w:val="18"/>
    </w:rPr>
  </w:style>
  <w:style w:type="paragraph" w:styleId="Style16">
    <w:name w:val="Title"/>
    <w:basedOn w:val="Normal"/>
    <w:link w:val="a5"/>
    <w:uiPriority w:val="10"/>
    <w:qFormat/>
    <w:rsid w:val="00cf45ea"/>
    <w:pPr>
      <w:pBdr>
        <w:top w:val="single" w:sz="12" w:space="1" w:color="F3A447"/>
      </w:pBdr>
      <w:spacing w:lineRule="auto" w:line="240"/>
      <w:jc w:val="right"/>
    </w:pPr>
    <w:rPr>
      <w:smallCaps/>
      <w:sz w:val="48"/>
      <w:szCs w:val="48"/>
    </w:rPr>
  </w:style>
  <w:style w:type="paragraph" w:styleId="Style17">
    <w:name w:val="Subtitle"/>
    <w:basedOn w:val="Normal"/>
    <w:link w:val="a7"/>
    <w:uiPriority w:val="11"/>
    <w:qFormat/>
    <w:rsid w:val="00cf45ea"/>
    <w:pPr>
      <w:spacing w:lineRule="auto" w:line="240" w:before="0" w:after="720"/>
      <w:jc w:val="right"/>
    </w:pPr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paragraph" w:styleId="NoSpacing">
    <w:name w:val="No Spacing"/>
    <w:basedOn w:val="Normal"/>
    <w:link w:val="ab"/>
    <w:uiPriority w:val="1"/>
    <w:qFormat/>
    <w:rsid w:val="00cf45ea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f45ea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cf45ea"/>
    <w:pPr/>
    <w:rPr>
      <w:i/>
    </w:rPr>
  </w:style>
  <w:style w:type="paragraph" w:styleId="IntenseQuote">
    <w:name w:val="Intense Quote"/>
    <w:basedOn w:val="Normal"/>
    <w:link w:val="ae"/>
    <w:uiPriority w:val="30"/>
    <w:qFormat/>
    <w:rsid w:val="00cf45ea"/>
    <w:pPr>
      <w:pBdr>
        <w:top w:val="single" w:sz="8" w:space="10" w:color="DC7D0E"/>
        <w:left w:val="single" w:sz="8" w:space="10" w:color="DC7D0E"/>
        <w:bottom w:val="single" w:sz="8" w:space="10" w:color="DC7D0E"/>
        <w:right w:val="single" w:sz="8" w:space="10" w:color="DC7D0E"/>
      </w:pBdr>
      <w:shd w:val="clear" w:color="auto" w:fill="F3A447" w:themeFill="accent2"/>
      <w:spacing w:before="140" w:after="140"/>
      <w:ind w:left="1440" w:right="1440" w:hanging="0"/>
    </w:pPr>
    <w:rPr>
      <w:b/>
      <w:i/>
      <w:color w:val="FFFFFF" w:themeColor="background1"/>
    </w:rPr>
  </w:style>
  <w:style w:type="paragraph" w:styleId="TOCHeading">
    <w:name w:val="TOC Heading"/>
    <w:basedOn w:val="1"/>
    <w:uiPriority w:val="39"/>
    <w:semiHidden/>
    <w:unhideWhenUsed/>
    <w:qFormat/>
    <w:rsid w:val="00cf45ea"/>
    <w:pPr/>
    <w:rPr>
      <w:lang w:bidi="en-US"/>
    </w:rPr>
  </w:style>
  <w:style w:type="paragraph" w:styleId="BalloonText">
    <w:name w:val="Balloon Text"/>
    <w:basedOn w:val="Normal"/>
    <w:link w:val="af6"/>
    <w:uiPriority w:val="99"/>
    <w:semiHidden/>
    <w:unhideWhenUsed/>
    <w:qFormat/>
    <w:rsid w:val="005b61c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LibreOffice/6.0.5.2$Windows_X86_64 LibreOffice_project/54c8cbb85f300ac59db32fe8a675ff7683cd5a16</Application>
  <Pages>2</Pages>
  <Words>281</Words>
  <Characters>2306</Characters>
  <CharactersWithSpaces>2596</CharactersWithSpaces>
  <Paragraphs>12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2018-05-18T11:09:00Z</dcterms:created>
  <dc:creator>1</dc:creator>
  <dc:description/>
  <dc:language>ru-RU</dc:language>
  <cp:lastModifiedBy/>
  <dcterms:modified xsi:type="dcterms:W3CDTF">2018-11-22T19:09:28Z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